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3FB1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textAlignment w:val="auto"/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</w:pPr>
      <w:r>
        <w:rPr>
          <w:rFonts w:hint="eastAsia" w:ascii="方正黑体简体" w:eastAsia="方正黑体简体" w:cs="方正黑体简体"/>
          <w:color w:val="auto"/>
          <w:sz w:val="28"/>
          <w:szCs w:val="28"/>
          <w:lang w:val="en-US" w:eastAsia="zh-CN" w:bidi="ar-SA"/>
        </w:rPr>
        <w:t>附件</w:t>
      </w:r>
    </w:p>
    <w:tbl>
      <w:tblPr>
        <w:tblStyle w:val="5"/>
        <w:tblW w:w="135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61"/>
        <w:gridCol w:w="1526"/>
        <w:gridCol w:w="1144"/>
        <w:gridCol w:w="4678"/>
        <w:gridCol w:w="3152"/>
      </w:tblGrid>
      <w:tr w14:paraId="066F0C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13561" w:type="dxa"/>
            <w:gridSpan w:val="5"/>
            <w:vMerge w:val="restart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vAlign w:val="center"/>
          </w:tcPr>
          <w:p w14:paraId="5F1022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“</w:t>
            </w:r>
            <w:r>
              <w:rPr>
                <w:rFonts w:hint="default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四川省2026届高校毕业生硕博人才留川专场招聘会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”</w:t>
            </w:r>
          </w:p>
          <w:p w14:paraId="09532B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500" w:lineRule="exact"/>
              <w:jc w:val="center"/>
              <w:textAlignment w:val="center"/>
              <w:rPr>
                <w:rFonts w:hint="eastAsia" w:ascii="方正小标宋简体" w:eastAsia="方正小标宋简体" w:cs="方正小标宋简体"/>
                <w:color w:val="auto"/>
                <w:sz w:val="40"/>
                <w:szCs w:val="40"/>
                <w:u w:val="none"/>
                <w:lang w:bidi="ar-SA"/>
              </w:rPr>
            </w:pP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资格</w:t>
            </w:r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通过</w:t>
            </w:r>
            <w:bookmarkStart w:id="0" w:name="_GoBack"/>
            <w:bookmarkEnd w:id="0"/>
            <w:r>
              <w:rPr>
                <w:rFonts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进入下一环节</w:t>
            </w:r>
            <w:r>
              <w:rPr>
                <w:rFonts w:hint="eastAsia" w:ascii="方正小标宋简体" w:eastAsia="方正小标宋简体" w:cs="方正小标宋简体"/>
                <w:color w:val="auto"/>
                <w:kern w:val="0"/>
                <w:sz w:val="40"/>
                <w:szCs w:val="40"/>
                <w:u w:val="none"/>
                <w:lang w:val="en-US" w:eastAsia="zh-CN" w:bidi="ar-SA"/>
              </w:rPr>
              <w:t>人员</w:t>
            </w:r>
            <w:r>
              <w:rPr>
                <w:rStyle w:val="7"/>
                <w:color w:val="auto"/>
                <w:lang w:val="en-US" w:eastAsia="zh-CN" w:bidi="ar-SA"/>
              </w:rPr>
              <w:t>名单</w:t>
            </w:r>
          </w:p>
        </w:tc>
      </w:tr>
      <w:tr w14:paraId="0F17B2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8" w:hRule="atLeast"/>
          <w:jc w:val="center"/>
        </w:trPr>
        <w:tc>
          <w:tcPr>
            <w:tcW w:w="13561" w:type="dxa"/>
            <w:gridSpan w:val="5"/>
            <w:vMerge w:val="continue"/>
            <w:tcBorders>
              <w:top w:val="nil"/>
              <w:left w:val="nil"/>
              <w:bottom w:val="single" w:color="auto" w:sz="4" w:space="0"/>
              <w:right w:val="nil"/>
              <w:tl2br w:val="nil"/>
              <w:tr2bl w:val="nil"/>
            </w:tcBorders>
            <w:vAlign w:val="center"/>
          </w:tcPr>
          <w:p w14:paraId="36F26557"/>
        </w:tc>
      </w:tr>
      <w:tr w14:paraId="555052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" w:hRule="atLeast"/>
          <w:jc w:val="center"/>
        </w:trPr>
        <w:tc>
          <w:tcPr>
            <w:tcW w:w="30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81D1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招聘单位</w:t>
            </w:r>
          </w:p>
        </w:tc>
        <w:tc>
          <w:tcPr>
            <w:tcW w:w="15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B2DED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方正黑体简体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招聘岗位</w:t>
            </w:r>
          </w:p>
        </w:tc>
        <w:tc>
          <w:tcPr>
            <w:tcW w:w="11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B9AE1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方正黑体简体" w:eastAsia="方正黑体简体" w:cs="Times New Roman"/>
                <w:color w:val="auto"/>
                <w:sz w:val="22"/>
                <w:szCs w:val="22"/>
                <w:u w:val="none"/>
                <w:lang w:val="en-US"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招聘人数</w:t>
            </w:r>
          </w:p>
        </w:tc>
        <w:tc>
          <w:tcPr>
            <w:tcW w:w="467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4C996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Times New Roman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资格</w:t>
            </w:r>
            <w:r>
              <w:rPr>
                <w:rStyle w:val="8"/>
                <w:rFonts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初审</w:t>
            </w:r>
            <w:r>
              <w:rPr>
                <w:rStyle w:val="8"/>
                <w:rFonts w:hint="eastAsia" w:ascii="方正黑体简体" w:eastAsia="方正黑体简体"/>
                <w:color w:val="auto"/>
                <w:sz w:val="22"/>
                <w:szCs w:val="22"/>
                <w:lang w:val="en-US" w:eastAsia="zh-CN" w:bidi="ar-SA"/>
              </w:rPr>
              <w:t>通过人员</w:t>
            </w:r>
          </w:p>
        </w:tc>
        <w:tc>
          <w:tcPr>
            <w:tcW w:w="3152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B1998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方正黑体简体" w:eastAsia="方正黑体简体" w:cs="方正黑体简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资格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初审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未通过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的</w:t>
            </w:r>
            <w:r>
              <w:rPr>
                <w:rFonts w:hint="eastAsia"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原因</w:t>
            </w:r>
            <w:r>
              <w:rPr>
                <w:rFonts w:ascii="方正黑体简体" w:eastAsia="方正黑体简体" w:cs="方正黑体简体"/>
                <w:color w:val="auto"/>
                <w:kern w:val="0"/>
                <w:sz w:val="22"/>
                <w:szCs w:val="22"/>
                <w:u w:val="none"/>
                <w:lang w:val="en-US" w:eastAsia="zh-CN" w:bidi="ar-SA"/>
              </w:rPr>
              <w:t>说明</w:t>
            </w:r>
          </w:p>
        </w:tc>
      </w:tr>
      <w:tr w14:paraId="114C29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6" w:hRule="atLeast"/>
          <w:jc w:val="center"/>
        </w:trPr>
        <w:tc>
          <w:tcPr>
            <w:tcW w:w="30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957B10"/>
        </w:tc>
        <w:tc>
          <w:tcPr>
            <w:tcW w:w="15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69CF8F44"/>
        </w:tc>
        <w:tc>
          <w:tcPr>
            <w:tcW w:w="11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42EB98F"/>
        </w:tc>
        <w:tc>
          <w:tcPr>
            <w:tcW w:w="467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8B01FE6"/>
        </w:tc>
        <w:tc>
          <w:tcPr>
            <w:tcW w:w="3152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62EF3777"/>
        </w:tc>
      </w:tr>
      <w:tr w14:paraId="39FD73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2" w:hRule="atLeast"/>
          <w:jc w:val="center"/>
        </w:trPr>
        <w:tc>
          <w:tcPr>
            <w:tcW w:w="3061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1C2D6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auto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简体"/>
                <w:color w:val="000000"/>
                <w:sz w:val="22"/>
                <w:szCs w:val="22"/>
              </w:rPr>
              <w:t>巴中纵横低空飞行服务有限公司</w:t>
            </w:r>
          </w:p>
        </w:tc>
        <w:tc>
          <w:tcPr>
            <w:tcW w:w="1526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3F61C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项目</w:t>
            </w: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专员</w:t>
            </w:r>
          </w:p>
        </w:tc>
        <w:tc>
          <w:tcPr>
            <w:tcW w:w="1144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vAlign w:val="center"/>
          </w:tcPr>
          <w:p w14:paraId="7472A642">
            <w:pPr>
              <w:pStyle w:val="3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adjustRightInd/>
              <w:snapToGrid/>
              <w:spacing w:line="260" w:lineRule="exact"/>
              <w:ind w:left="0" w:firstLine="0" w:firstLineChars="0"/>
              <w:jc w:val="center"/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  <w:t>2</w:t>
            </w:r>
            <w:r>
              <w:rPr>
                <w:rFonts w:hint="eastAsia" w:ascii="Times New Roman" w:hAnsi="Times New Roman" w:eastAsia="方正仿宋简体" w:cstheme="minorBidi"/>
                <w:color w:val="000000"/>
                <w:kern w:val="2"/>
                <w:sz w:val="22"/>
                <w:szCs w:val="22"/>
                <w:lang w:val="en-US" w:eastAsia="zh-CN" w:bidi="ar-SA"/>
              </w:rPr>
              <w:t>（调减至1人）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auto" w:sz="4" w:space="0"/>
              <w:tl2br w:val="nil"/>
              <w:tr2bl w:val="nil"/>
            </w:tcBorders>
            <w:noWrap/>
            <w:vAlign w:val="center"/>
          </w:tcPr>
          <w:p w14:paraId="16EF7E70">
            <w:pPr>
              <w:spacing w:line="340" w:lineRule="exact"/>
              <w:rPr>
                <w:rFonts w:hint="eastAsia" w:ascii="Times New Roman" w:hAnsi="Times New Roman" w:eastAsia="方正仿宋简体"/>
                <w:color w:val="00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color w:val="auto"/>
                <w:kern w:val="2"/>
                <w:sz w:val="24"/>
              </w:rPr>
              <w:t>牛锦垚</w:t>
            </w:r>
            <w:r>
              <w:rPr>
                <w:rFonts w:hint="eastAsia" w:ascii="方正仿宋简体" w:eastAsia="方正仿宋简体" w:cs="Times New Roman"/>
                <w:color w:val="auto"/>
                <w:kern w:val="2"/>
                <w:sz w:val="24"/>
                <w:lang w:eastAsia="zh-CN"/>
              </w:rPr>
              <w:t>、魏蓬勃、肖锐、闫玺同、王俊</w:t>
            </w:r>
          </w:p>
        </w:tc>
        <w:tc>
          <w:tcPr>
            <w:tcW w:w="31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vAlign w:val="center"/>
          </w:tcPr>
          <w:p w14:paraId="2E32BB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center"/>
              <w:rPr>
                <w:rFonts w:hint="eastAsia" w:ascii="方正仿宋简体" w:eastAsia="方正仿宋简体" w:cs="Times New Roman"/>
                <w:szCs w:val="21"/>
                <w:lang w:val="en-US" w:eastAsia="zh-CN" w:bidi="ar-SA"/>
              </w:rPr>
            </w:pPr>
            <w:r>
              <w:rPr>
                <w:rFonts w:hint="eastAsia" w:ascii="方正仿宋简体" w:eastAsia="方正仿宋简体" w:cs="Times New Roman"/>
                <w:szCs w:val="21"/>
              </w:rPr>
              <w:t>专业不符等</w:t>
            </w:r>
          </w:p>
        </w:tc>
      </w:tr>
    </w:tbl>
    <w:p w14:paraId="41A4F8F3">
      <w:pPr>
        <w:pStyle w:val="2"/>
        <w:ind w:left="0" w:firstLine="0"/>
        <w:rPr>
          <w:lang w:val="en-US"/>
        </w:rPr>
      </w:pPr>
    </w:p>
    <w:p w14:paraId="4C8893CC">
      <w:pPr>
        <w:rPr>
          <w:rFonts w:hint="default" w:eastAsia="方正仿宋_GBK" w:cs="Times New Roman"/>
          <w:b w:val="0"/>
          <w:bCs w:val="0"/>
          <w:color w:val="000000"/>
          <w:kern w:val="2"/>
          <w:sz w:val="32"/>
          <w:szCs w:val="32"/>
          <w:lang w:val="en-US" w:eastAsia="zh-CN" w:bidi="ar-SA"/>
        </w:rPr>
      </w:pPr>
    </w:p>
    <w:p w14:paraId="6499BD2D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76C6C16"/>
    <w:rsid w:val="37914BEB"/>
    <w:rsid w:val="64004FF9"/>
    <w:rsid w:val="66773BCC"/>
    <w:rsid w:val="676C6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qFormat="1"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index 5"/>
    <w:basedOn w:val="1"/>
    <w:next w:val="1"/>
    <w:qFormat/>
    <w:uiPriority w:val="0"/>
    <w:pPr>
      <w:widowControl w:val="0"/>
      <w:ind w:left="168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Normal Indent"/>
    <w:basedOn w:val="1"/>
    <w:next w:val="4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index 6"/>
    <w:basedOn w:val="1"/>
    <w:next w:val="1"/>
    <w:qFormat/>
    <w:uiPriority w:val="0"/>
    <w:pPr>
      <w:ind w:left="2100"/>
    </w:pPr>
  </w:style>
  <w:style w:type="character" w:customStyle="1" w:styleId="7">
    <w:name w:val="font21"/>
    <w:qFormat/>
    <w:uiPriority w:val="0"/>
    <w:rPr>
      <w:rFonts w:ascii="方正小标宋简体" w:eastAsia="方正小标宋简体" w:cs="方正小标宋简体"/>
      <w:color w:val="000000"/>
      <w:sz w:val="40"/>
      <w:szCs w:val="40"/>
      <w:u w:val="none"/>
      <w:lang w:bidi="ar-SA"/>
    </w:rPr>
  </w:style>
  <w:style w:type="character" w:customStyle="1" w:styleId="8">
    <w:name w:val="font41"/>
    <w:qFormat/>
    <w:uiPriority w:val="0"/>
    <w:rPr>
      <w:rFonts w:ascii="宋体" w:eastAsia="宋体" w:cs="宋体"/>
      <w:color w:val="000000"/>
      <w:sz w:val="28"/>
      <w:szCs w:val="28"/>
      <w:u w:val="none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2026-06-02T06:20:00Z</dcterms:created>
  <dc:creator>巴中发展控股集团有限公司</dc:creator>
  <cp:lastModifiedBy>巴中发展控股集团有限公司</cp:lastModifiedBy>
  <dcterms:modified xsi:type="dcterms:W3CDTF">2026-06-02T06:22:05Z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8B4B3EE6B56C4A5BA1197866BB05C1B1_11</vt:lpwstr>
  </property>
  <property fmtid="{D5CDD505-2E9C-101B-9397-08002B2CF9AE}" pid="4" name="KSOTemplateDocerSaveRecord">
    <vt:lpwstr>eyJoZGlkIjoiMmNjZmYyOGMzYzMzZWNhNjYwNzkzMjllNzA0Mjg0OTgiLCJ1c2VySWQiOiI1NTA1ODg3MTQifQ==</vt:lpwstr>
  </property>
</Properties>
</file>